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23891F" w14:textId="0DF72256" w:rsidR="00F351A2" w:rsidRDefault="00F351A2" w:rsidP="00E4610D">
      <w:r>
        <w:t xml:space="preserve">SUBJECT LINE: </w:t>
      </w:r>
      <w:r w:rsidR="00921045">
        <w:t xml:space="preserve">Start using </w:t>
      </w:r>
      <w:r>
        <w:t>BlueCare Connect</w:t>
      </w:r>
    </w:p>
    <w:p w14:paraId="59ED7DAF" w14:textId="77777777" w:rsidR="00F351A2" w:rsidRDefault="00F351A2" w:rsidP="00E4610D"/>
    <w:p w14:paraId="78D540B2" w14:textId="77777777" w:rsidR="00F351A2" w:rsidRDefault="00F351A2" w:rsidP="00E4610D"/>
    <w:p w14:paraId="7F109018" w14:textId="2B063B7F" w:rsidR="00E4610D" w:rsidRPr="00F351A2" w:rsidRDefault="004D11AC" w:rsidP="00E4610D">
      <w:pPr>
        <w:rPr>
          <w:b/>
          <w:bCs/>
          <w:color w:val="0070C0"/>
        </w:rPr>
      </w:pPr>
      <w:r>
        <w:rPr>
          <w:b/>
          <w:bCs/>
          <w:color w:val="0070C0"/>
        </w:rPr>
        <w:t>BlueCare Connect is your front door to everything healthcare</w:t>
      </w:r>
    </w:p>
    <w:p w14:paraId="3974DB82" w14:textId="77777777" w:rsidR="00E4610D" w:rsidRDefault="00E4610D" w:rsidP="00E4610D"/>
    <w:p w14:paraId="068C1F3D" w14:textId="61416040" w:rsidR="00E4610D" w:rsidRDefault="00E4610D" w:rsidP="00E4610D">
      <w:r>
        <w:t xml:space="preserve">With a single log-in or phone call, you can access health and wellness apps, </w:t>
      </w:r>
      <w:r w:rsidR="004D11AC">
        <w:t xml:space="preserve">your </w:t>
      </w:r>
      <w:r>
        <w:t>plan information, care management, and customer service—and get personalized health support from Care Guides, nurses, and coaches.</w:t>
      </w:r>
    </w:p>
    <w:p w14:paraId="20FC77F3" w14:textId="77777777" w:rsidR="00E4610D" w:rsidRDefault="00E4610D" w:rsidP="00E4610D"/>
    <w:p w14:paraId="2E7D44BF" w14:textId="77777777" w:rsidR="00D8321F" w:rsidRDefault="00D8321F" w:rsidP="00D8321F">
      <w:pPr>
        <w:spacing w:line="276" w:lineRule="auto"/>
        <w:rPr>
          <w:b/>
          <w:bCs/>
          <w:color w:val="0070C0"/>
        </w:rPr>
      </w:pPr>
      <w:r w:rsidRPr="00C533CD">
        <w:rPr>
          <w:b/>
          <w:bCs/>
          <w:color w:val="0070C0"/>
        </w:rPr>
        <w:t>How to register for BlueCare Connect</w:t>
      </w:r>
    </w:p>
    <w:p w14:paraId="4EA7FA00" w14:textId="2F8D951B" w:rsidR="00D8321F" w:rsidRDefault="00D8321F" w:rsidP="00337336">
      <w:pPr>
        <w:shd w:val="clear" w:color="auto" w:fill="FFFFFF"/>
        <w:spacing w:before="100" w:beforeAutospacing="1" w:line="240" w:lineRule="auto"/>
        <w:rPr>
          <w:rFonts w:eastAsia="Times New Roman" w:cs="Segoe UI"/>
          <w:color w:val="323130"/>
          <w:kern w:val="0"/>
          <w14:ligatures w14:val="none"/>
        </w:rPr>
      </w:pPr>
      <w:r w:rsidRPr="00F7350F">
        <w:t xml:space="preserve">Go to </w:t>
      </w:r>
      <w:hyperlink r:id="rId5" w:history="1">
        <w:r w:rsidRPr="00F7350F">
          <w:rPr>
            <w:rStyle w:val="Hyperlink"/>
          </w:rPr>
          <w:t>bluecareconnectRI.com</w:t>
        </w:r>
      </w:hyperlink>
      <w:r>
        <w:t xml:space="preserve"> or download the </w:t>
      </w:r>
      <w:r w:rsidRPr="00393AB1">
        <w:rPr>
          <w:b/>
          <w:bCs/>
        </w:rPr>
        <w:t>BlueCare Connect RI</w:t>
      </w:r>
      <w:r>
        <w:t xml:space="preserve"> app. (Look for “RI” in the app’s name.) </w:t>
      </w:r>
      <w:r w:rsidR="00337336">
        <w:t>C</w:t>
      </w:r>
      <w:r w:rsidRPr="00296C5C">
        <w:rPr>
          <w:rFonts w:eastAsia="Times New Roman" w:cs="Segoe UI"/>
          <w:color w:val="323130"/>
          <w:kern w:val="0"/>
          <w14:ligatures w14:val="none"/>
        </w:rPr>
        <w:t>lick “Register</w:t>
      </w:r>
      <w:r>
        <w:rPr>
          <w:rFonts w:eastAsia="Times New Roman" w:cs="Segoe UI"/>
          <w:color w:val="323130"/>
          <w:kern w:val="0"/>
          <w14:ligatures w14:val="none"/>
        </w:rPr>
        <w:t>” to get started.</w:t>
      </w:r>
    </w:p>
    <w:p w14:paraId="1D2EA373" w14:textId="77777777" w:rsidR="00D8321F" w:rsidRPr="00296C5C" w:rsidRDefault="00D8321F" w:rsidP="00D8321F">
      <w:pPr>
        <w:shd w:val="clear" w:color="auto" w:fill="FFFFFF"/>
        <w:spacing w:before="100" w:beforeAutospacing="1" w:line="240" w:lineRule="auto"/>
        <w:rPr>
          <w:rFonts w:eastAsia="Times New Roman" w:cs="Segoe UI"/>
          <w:color w:val="323130"/>
          <w:kern w:val="0"/>
          <w14:ligatures w14:val="none"/>
        </w:rPr>
      </w:pPr>
    </w:p>
    <w:p w14:paraId="56949740" w14:textId="304CF5D3" w:rsidR="00367DE4" w:rsidRPr="00E4610D" w:rsidRDefault="00921045" w:rsidP="00E4610D">
      <w:r>
        <w:t xml:space="preserve">Learn how </w:t>
      </w:r>
      <w:r w:rsidR="00E4610D">
        <w:t>BlueCare Connect</w:t>
      </w:r>
      <w:r>
        <w:t xml:space="preserve"> can help you</w:t>
      </w:r>
      <w:r w:rsidR="00E4610D">
        <w:t xml:space="preserve"> at </w:t>
      </w:r>
      <w:hyperlink r:id="rId6" w:history="1">
        <w:r w:rsidR="00E4610D" w:rsidRPr="00E4610D">
          <w:rPr>
            <w:rStyle w:val="Hyperlink"/>
          </w:rPr>
          <w:t>bcbsri.c</w:t>
        </w:r>
        <w:r w:rsidR="00E4610D" w:rsidRPr="00E4610D">
          <w:rPr>
            <w:rStyle w:val="Hyperlink"/>
          </w:rPr>
          <w:t>o</w:t>
        </w:r>
        <w:r w:rsidR="00E4610D" w:rsidRPr="00E4610D">
          <w:rPr>
            <w:rStyle w:val="Hyperlink"/>
          </w:rPr>
          <w:t>m/bcc</w:t>
        </w:r>
      </w:hyperlink>
      <w:r w:rsidR="00E4610D">
        <w:t>.</w:t>
      </w:r>
    </w:p>
    <w:sectPr w:rsidR="00367DE4" w:rsidRPr="00E4610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DF4F0D"/>
    <w:multiLevelType w:val="hybridMultilevel"/>
    <w:tmpl w:val="DE6C6E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05621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7513"/>
    <w:rsid w:val="000C16CD"/>
    <w:rsid w:val="000D5E47"/>
    <w:rsid w:val="000D7A15"/>
    <w:rsid w:val="00207513"/>
    <w:rsid w:val="00337336"/>
    <w:rsid w:val="00367DE4"/>
    <w:rsid w:val="003968EE"/>
    <w:rsid w:val="003A0678"/>
    <w:rsid w:val="003F7260"/>
    <w:rsid w:val="00403FC5"/>
    <w:rsid w:val="00406012"/>
    <w:rsid w:val="004D11AC"/>
    <w:rsid w:val="00544513"/>
    <w:rsid w:val="00680519"/>
    <w:rsid w:val="00687FBE"/>
    <w:rsid w:val="00731574"/>
    <w:rsid w:val="00793E28"/>
    <w:rsid w:val="007B3706"/>
    <w:rsid w:val="00833674"/>
    <w:rsid w:val="008778B3"/>
    <w:rsid w:val="00921045"/>
    <w:rsid w:val="00987E5A"/>
    <w:rsid w:val="009A4B7E"/>
    <w:rsid w:val="00A053C1"/>
    <w:rsid w:val="00CF3302"/>
    <w:rsid w:val="00CF6909"/>
    <w:rsid w:val="00D8321F"/>
    <w:rsid w:val="00D941A4"/>
    <w:rsid w:val="00E14DE9"/>
    <w:rsid w:val="00E4610D"/>
    <w:rsid w:val="00E705C2"/>
    <w:rsid w:val="00E866EE"/>
    <w:rsid w:val="00F35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8730F8"/>
  <w15:chartTrackingRefBased/>
  <w15:docId w15:val="{3C4C13BF-CD55-4275-8A76-1B50C34FB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Theme="minorHAnsi" w:hAnsi="Cambria" w:cstheme="minorBidi"/>
        <w:kern w:val="2"/>
        <w:sz w:val="24"/>
        <w:szCs w:val="22"/>
        <w:lang w:val="en-US" w:eastAsia="en-US" w:bidi="ar-SA"/>
        <w14:ligatures w14:val="standardContextual"/>
      </w:rPr>
    </w:rPrDefault>
    <w:pPrDefault>
      <w:pPr>
        <w:spacing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075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075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0751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0751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0751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07513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07513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07513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07513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751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0751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07513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07513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07513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0751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0751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0751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07513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075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075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07513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0751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0751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0751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0751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0751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75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751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0751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4610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4610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37336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73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8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bcbsri.com/bcc" TargetMode="External"/><Relationship Id="rId5" Type="http://schemas.openxmlformats.org/officeDocument/2006/relationships/hyperlink" Target="https://app.bluecareconnectri.com/api/accountauthentication/oidc_login_initiation?issuer=https://login.bcbsri.com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</Words>
  <Characters>619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Anthony Bogar</dc:creator>
  <cp:keywords/>
  <dc:description/>
  <cp:lastModifiedBy>Anthony Bogar</cp:lastModifiedBy>
  <cp:revision>3</cp:revision>
  <dcterms:created xsi:type="dcterms:W3CDTF">2025-05-28T16:59:00Z</dcterms:created>
  <dcterms:modified xsi:type="dcterms:W3CDTF">2025-05-28T16:59:00Z</dcterms:modified>
</cp:coreProperties>
</file>